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  <w:t xml:space="preserve">Datenformular für die individuelle Horoskopdeutung und astrologische Analysen</w:t>
      </w:r>
    </w:p>
    <w:p>
      <w:pPr>
        <w:keepNext w:val="true"/>
        <w:keepLines w:val="true"/>
        <w:spacing w:before="160" w:after="80" w:line="259"/>
        <w:ind w:right="0" w:left="0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24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  <w:t xml:space="preserve">Persönliche Daten </w:t>
      </w:r>
      <w:r>
        <w:rPr>
          <w:rFonts w:ascii="Aptos Display" w:hAnsi="Aptos Display" w:cs="Aptos Display" w:eastAsia="Aptos Display"/>
          <w:color w:val="0F4761"/>
          <w:spacing w:val="0"/>
          <w:position w:val="0"/>
          <w:sz w:val="24"/>
          <w:shd w:fill="auto" w:val="clear"/>
        </w:rPr>
        <w:t xml:space="preserve">(bei Partneranalysen bitte auch die Daten des Partners eingeben!)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Vorname</w:t>
        <w:tab/>
        <w:tab/>
        <w:tab/>
        <w:tab/>
        <w:tab/>
        <w:tab/>
        <w:t xml:space="preserve">Vorname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Name</w:t>
        <w:tab/>
        <w:tab/>
        <w:tab/>
        <w:tab/>
        <w:tab/>
        <w:tab/>
        <w:tab/>
        <w:t xml:space="preserve">Name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Geschlecht</w:t>
        <w:tab/>
        <w:tab/>
        <w:tab/>
        <w:tab/>
        <w:tab/>
        <w:tab/>
        <w:t xml:space="preserve">Geschlecht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Geburtstag</w:t>
        <w:tab/>
        <w:tab/>
        <w:tab/>
        <w:tab/>
        <w:tab/>
        <w:tab/>
        <w:t xml:space="preserve">Geburtstag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Uhrzeit</w:t>
        <w:tab/>
        <w:t xml:space="preserve">(mglst. genau)</w:t>
        <w:tab/>
        <w:tab/>
        <w:tab/>
        <w:tab/>
        <w:tab/>
        <w:t xml:space="preserve">Uhrzeit (mglst. genau)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Geburtsland</w:t>
        <w:tab/>
        <w:tab/>
        <w:tab/>
        <w:tab/>
        <w:tab/>
        <w:tab/>
        <w:t xml:space="preserve">Geburtsland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Geburtsort (ggf. + nächstgrößere Stadt)</w:t>
        <w:tab/>
        <w:tab/>
        <w:t xml:space="preserve">Geburtsort (ggf. + nächstgrößere Stadt)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E-Mail-Adresse:</w:t>
      </w:r>
    </w:p>
    <w:p>
      <w:pPr>
        <w:spacing w:before="0" w:after="160" w:line="259"/>
        <w:ind w:right="0" w:left="0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Telefonnummer:</w:t>
      </w:r>
    </w:p>
    <w:p>
      <w:pPr>
        <w:keepNext w:val="true"/>
        <w:keepLines w:val="true"/>
        <w:spacing w:before="160" w:after="80" w:line="259"/>
        <w:ind w:right="0" w:left="0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  <w:t xml:space="preserve">Wie möchtest du deine Auswertung erhalten?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WhatsApp</w:t>
        <w:tab/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Telegram</w:t>
      </w:r>
    </w:p>
    <w:p>
      <w:pPr>
        <w:spacing w:before="0" w:after="160" w:line="259"/>
        <w:ind w:right="0" w:left="0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Zoom-Meeting</w:t>
      </w:r>
    </w:p>
    <w:p>
      <w:pPr>
        <w:keepNext w:val="true"/>
        <w:keepLines w:val="true"/>
        <w:spacing w:before="160" w:after="80" w:line="259"/>
        <w:ind w:right="0" w:left="0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  <w:t xml:space="preserve">Wähle deine Wunschanalyse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Kleine Berufungsanalyse mit der Seelenformel 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(Talente, Interessen, Seelenwunsch, mögliche Berufsfelder, eigenes Business)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  <w:t xml:space="preserve"> </w:t>
        <w:tab/>
        <w:tab/>
        <w:tab/>
        <w:t xml:space="preserve"> 79,-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Große Berufs- und Berufungsanalyse, inkl. höherem Lebensziel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(kleine Berufungsanalyse + Seelenformel, Glückspunkt, klassische Astrologie und Häuser)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  <w:tab/>
        <w:t xml:space="preserve">229,-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Kurzanalyse Lebens-, bzw. Seelenauftrag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(Was will meine Seele? Warum bin ich hier?)</w:t>
        <w:tab/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 79,-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Ausführliches Seelenformel-Reading nach A. ASTROGOR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 (vermittelt tiefes Persönlichkeitsverständnis, inkl. Lebens- und Seelenauftrag, Gesundheit, Geld, Liebe und Berufung)</w:t>
        <w:tab/>
        <w:tab/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  <w:t xml:space="preserve">249,-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Partnerschaftsanalyse </w:t>
      </w: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(Wie gut passen wir zusammen in Bezug auf Lebenseinstellung, Kinder- und Familienwunsch, Sexualität, gemeinsame karmische Aufgaben)</w:t>
        <w:tab/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129,-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Kinderhoroskop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das perfekte Geschenk zur Geburt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(Seelenformel und klassische Astrologie - Was braucht mein Kind, wie kann ich es optimal f</w:t>
      </w: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ördern)</w:t>
        <w:tab/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129,-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Große komplette Persönlichkeitsanalyse 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(inkl. Seelenformel, Häuser und Aspekte, Beruf/Berufung, Talente, Gesundheit, Geld, Liebe, Seelenauftrag, etc...)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ab/>
        <w:t xml:space="preserve">349,-</w:t>
      </w:r>
    </w:p>
    <w:p>
      <w:pPr>
        <w:keepNext w:val="true"/>
        <w:keepLines w:val="true"/>
        <w:spacing w:before="160" w:after="80" w:line="259"/>
        <w:ind w:right="0" w:left="0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  <w:t xml:space="preserve">Weitere Angebote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Astrologische Sofortanalyse für eilige Anfragen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(Di-Do 9-12 Uhr; telefonisch oder per Zoom; nur paypal-Zahlung möglich; Beratung beginnt nach Zahlungseingang)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30 min </w:t>
        <w:tab/>
        <w:tab/>
        <w:t xml:space="preserve">45,-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60 min</w:t>
        <w:tab/>
        <w:tab/>
        <w:tab/>
        <w:t xml:space="preserve">79,-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Mädels-Abend / Astrologie-Abend / Junggesellinnen-Abschied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Einen ganzen Abend lang (max. 3,5 h) bin ich für euch als Gruppe (max. 5 - 7 Pers.) anwesend und beantworte eure Fragen! Egal, zu welchen Themen - Männer, Kinder, Karriere! Termine nach Absprache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ca. 3,5 h</w:t>
        <w:tab/>
        <w:tab/>
        <w:t xml:space="preserve">199,- (zzgl. Anfahrt)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Astrologie am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üchentisch - auch online möglich“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Dieses Angebot ist mir eine besondere Freude, denn so hat alles einmal angefangen… Einen Vormittag lang komme ich zu dir nach Hause (max. 3,5 h); freie Themenauswahl; keine Wartezeit, du erhältst sofort deine gewünschten Antworten; Termin nach Absprache); auch als Zoom möglich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ca. 3,5- 4 h</w:t>
        <w:tab/>
        <w:tab/>
        <w:t xml:space="preserve">249,- (zzgl. Anfahrt)</w:t>
      </w:r>
    </w:p>
    <w:p>
      <w:pPr>
        <w:keepNext w:val="true"/>
        <w:keepLines w:val="true"/>
        <w:spacing w:before="160" w:after="80" w:line="259"/>
        <w:ind w:right="0" w:left="0" w:firstLine="0"/>
        <w:jc w:val="left"/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</w:pPr>
      <w:r>
        <w:rPr>
          <w:rFonts w:ascii="Aptos Display" w:hAnsi="Aptos Display" w:cs="Aptos Display" w:eastAsia="Aptos Display"/>
          <w:color w:val="0F4761"/>
          <w:spacing w:val="0"/>
          <w:position w:val="0"/>
          <w:sz w:val="32"/>
          <w:shd w:fill="auto" w:val="clear"/>
        </w:rPr>
        <w:t xml:space="preserve">Energieausgleich*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via Paypal oder Überweisung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18"/>
          <w:shd w:fill="auto" w:val="clear"/>
        </w:rPr>
        <w:t xml:space="preserve">*Die Überweisungs- bzw. Paypal-Daten erhälst du per E-Mail in der Antwortmail auf deine Anfrage / Bearbeitung Ihrer Anfrage ausschließlich nach Zahlungseingang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